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48" w:rsidRDefault="008B5448"/>
    <w:p w:rsidR="008B5448" w:rsidRDefault="005C31A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UNSTRUCTURED Field Experience Log &amp; Reflection</w:t>
      </w:r>
    </w:p>
    <w:p w:rsidR="008B5448" w:rsidRDefault="005C31A3">
      <w:pPr>
        <w:jc w:val="center"/>
        <w:rPr>
          <w:sz w:val="8"/>
          <w:szCs w:val="8"/>
        </w:rPr>
      </w:pPr>
      <w:r>
        <w:rPr>
          <w:b/>
        </w:rPr>
        <w:t>Instructional Technology Department</w:t>
      </w:r>
    </w:p>
    <w:p w:rsidR="008B5448" w:rsidRDefault="008B5448">
      <w:pPr>
        <w:jc w:val="center"/>
        <w:rPr>
          <w:sz w:val="8"/>
          <w:szCs w:val="8"/>
        </w:rPr>
      </w:pPr>
    </w:p>
    <w:p w:rsidR="008B5448" w:rsidRDefault="008B5448">
      <w:pPr>
        <w:jc w:val="center"/>
        <w:rPr>
          <w:sz w:val="20"/>
          <w:szCs w:val="20"/>
        </w:rPr>
      </w:pPr>
    </w:p>
    <w:tbl>
      <w:tblPr>
        <w:tblStyle w:val="a"/>
        <w:tblW w:w="9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5"/>
        <w:gridCol w:w="3141"/>
        <w:gridCol w:w="3223"/>
      </w:tblGrid>
      <w:tr w:rsidR="008B5448">
        <w:trPr>
          <w:trHeight w:val="320"/>
          <w:jc w:val="center"/>
        </w:trPr>
        <w:tc>
          <w:tcPr>
            <w:tcW w:w="3305" w:type="dxa"/>
          </w:tcPr>
          <w:p w:rsidR="008B5448" w:rsidRDefault="005C31A3">
            <w:r>
              <w:rPr>
                <w:b/>
              </w:rPr>
              <w:t xml:space="preserve">Candidate: 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Chrissia</w:t>
            </w:r>
            <w:proofErr w:type="spellEnd"/>
            <w:r>
              <w:rPr>
                <w:b/>
              </w:rPr>
              <w:t xml:space="preserve"> Haughton</w:t>
            </w:r>
          </w:p>
        </w:tc>
        <w:tc>
          <w:tcPr>
            <w:tcW w:w="3141" w:type="dxa"/>
          </w:tcPr>
          <w:p w:rsidR="008B5448" w:rsidRDefault="005C31A3">
            <w:r>
              <w:rPr>
                <w:b/>
              </w:rPr>
              <w:t xml:space="preserve">Mentor/Title: </w:t>
            </w:r>
            <w:r>
              <w:rPr>
                <w:b/>
              </w:rPr>
              <w:br/>
            </w:r>
            <w:r>
              <w:rPr>
                <w:b/>
              </w:rPr>
              <w:t>Susan Martin/Computer Specialist</w:t>
            </w:r>
          </w:p>
        </w:tc>
        <w:tc>
          <w:tcPr>
            <w:tcW w:w="3223" w:type="dxa"/>
          </w:tcPr>
          <w:p w:rsidR="008B5448" w:rsidRDefault="005C31A3">
            <w:r>
              <w:rPr>
                <w:b/>
              </w:rPr>
              <w:t xml:space="preserve">School/District: 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Kipp</w:t>
            </w:r>
            <w:proofErr w:type="spellEnd"/>
            <w:r>
              <w:rPr>
                <w:b/>
              </w:rPr>
              <w:t xml:space="preserve"> St</w:t>
            </w:r>
            <w:r>
              <w:rPr>
                <w:b/>
              </w:rPr>
              <w:t>rive Primary/ Atlanta Public Schools</w:t>
            </w:r>
          </w:p>
        </w:tc>
      </w:tr>
      <w:tr w:rsidR="008B5448">
        <w:trPr>
          <w:trHeight w:val="540"/>
          <w:jc w:val="center"/>
        </w:trPr>
        <w:tc>
          <w:tcPr>
            <w:tcW w:w="6446" w:type="dxa"/>
            <w:gridSpan w:val="2"/>
          </w:tcPr>
          <w:p w:rsidR="008B5448" w:rsidRDefault="005C31A3">
            <w:pPr>
              <w:rPr>
                <w:sz w:val="20"/>
                <w:szCs w:val="20"/>
              </w:rPr>
            </w:pPr>
            <w:r>
              <w:rPr>
                <w:b/>
              </w:rPr>
              <w:t>Course: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Internet Tools in Classroom ITEC 7430</w:t>
            </w:r>
          </w:p>
        </w:tc>
        <w:tc>
          <w:tcPr>
            <w:tcW w:w="3223" w:type="dxa"/>
          </w:tcPr>
          <w:p w:rsidR="008B5448" w:rsidRDefault="005C31A3">
            <w:pPr>
              <w:rPr>
                <w:sz w:val="28"/>
                <w:szCs w:val="28"/>
              </w:rPr>
            </w:pPr>
            <w:r>
              <w:rPr>
                <w:b/>
              </w:rPr>
              <w:t>Professor/Semester:</w:t>
            </w:r>
            <w:r>
              <w:rPr>
                <w:b/>
                <w:sz w:val="28"/>
                <w:szCs w:val="28"/>
              </w:rPr>
              <w:br/>
              <w:t>Kathryn Shields/ Fall 2017</w:t>
            </w:r>
          </w:p>
        </w:tc>
      </w:tr>
    </w:tbl>
    <w:p w:rsidR="008B5448" w:rsidRDefault="005C31A3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8B5448" w:rsidRDefault="005C31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Part I: Log </w:t>
      </w:r>
    </w:p>
    <w:p w:rsidR="008B5448" w:rsidRDefault="005C31A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(This log contains space for up to 5 different field experiences for your 10 hours. You may only need one! If you have fewer field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>experiences, just delete the extra rows. If you have more than 5 field experiences, please copy and paste additional rows. Thank you!)</w:t>
      </w:r>
    </w:p>
    <w:p w:rsidR="008B5448" w:rsidRDefault="008B5448">
      <w:pPr>
        <w:rPr>
          <w:sz w:val="28"/>
          <w:szCs w:val="28"/>
        </w:rPr>
      </w:pPr>
    </w:p>
    <w:tbl>
      <w:tblPr>
        <w:tblStyle w:val="a0"/>
        <w:tblW w:w="12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3509"/>
        <w:gridCol w:w="2160"/>
        <w:gridCol w:w="5686"/>
      </w:tblGrid>
      <w:tr w:rsidR="008B5448" w:rsidTr="006562BB">
        <w:trPr>
          <w:trHeight w:val="280"/>
          <w:jc w:val="center"/>
        </w:trPr>
        <w:tc>
          <w:tcPr>
            <w:tcW w:w="1458" w:type="dxa"/>
            <w:shd w:val="clear" w:color="auto" w:fill="D9D9D9"/>
            <w:vAlign w:val="center"/>
          </w:tcPr>
          <w:p w:rsidR="008B5448" w:rsidRDefault="005C31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Date(s)</w:t>
            </w:r>
          </w:p>
        </w:tc>
        <w:tc>
          <w:tcPr>
            <w:tcW w:w="3509" w:type="dxa"/>
            <w:shd w:val="clear" w:color="auto" w:fill="D9D9D9"/>
            <w:vAlign w:val="center"/>
          </w:tcPr>
          <w:p w:rsidR="008B5448" w:rsidRDefault="005C31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Field Experience Activity/Time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8B5448" w:rsidRDefault="005C31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PSC/ISTE Standard(s)</w:t>
            </w:r>
          </w:p>
        </w:tc>
        <w:tc>
          <w:tcPr>
            <w:tcW w:w="5686" w:type="dxa"/>
            <w:shd w:val="clear" w:color="auto" w:fill="D9D9D9"/>
            <w:vAlign w:val="center"/>
          </w:tcPr>
          <w:p w:rsidR="008B5448" w:rsidRDefault="005C31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Reflection</w:t>
            </w:r>
          </w:p>
          <w:p w:rsidR="008B5448" w:rsidRDefault="005C31A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(Minimum of 3-4 sentences per question)</w:t>
            </w:r>
          </w:p>
        </w:tc>
      </w:tr>
      <w:tr w:rsidR="008B5448" w:rsidTr="006562BB">
        <w:trPr>
          <w:trHeight w:val="1940"/>
          <w:jc w:val="center"/>
        </w:trPr>
        <w:tc>
          <w:tcPr>
            <w:tcW w:w="1458" w:type="dxa"/>
          </w:tcPr>
          <w:p w:rsidR="008B5448" w:rsidRDefault="005C31A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10/</w:t>
            </w:r>
            <w:r>
              <w:rPr>
                <w:b/>
                <w:sz w:val="20"/>
                <w:szCs w:val="20"/>
              </w:rPr>
              <w:t>12; 10/13 10/14; 10/15; 10/16</w:t>
            </w:r>
          </w:p>
        </w:tc>
        <w:tc>
          <w:tcPr>
            <w:tcW w:w="3509" w:type="dxa"/>
          </w:tcPr>
          <w:p w:rsidR="008B5448" w:rsidRDefault="005C3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teachers on new data tracker implemented in Excel and collaborated with Google Drive. [10 hours] (2 hours per day)</w:t>
            </w:r>
          </w:p>
        </w:tc>
        <w:tc>
          <w:tcPr>
            <w:tcW w:w="2160" w:type="dxa"/>
          </w:tcPr>
          <w:p w:rsidR="008B5448" w:rsidRDefault="005C3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PSC 3.2/ISTE 3b</w:t>
            </w:r>
          </w:p>
          <w:p w:rsidR="008B5448" w:rsidRDefault="008B5448">
            <w:pPr>
              <w:rPr>
                <w:sz w:val="20"/>
                <w:szCs w:val="20"/>
              </w:rPr>
            </w:pPr>
          </w:p>
          <w:p w:rsidR="008B5448" w:rsidRDefault="005C3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PSC 2.8/ISTE 2h</w:t>
            </w:r>
          </w:p>
        </w:tc>
        <w:tc>
          <w:tcPr>
            <w:tcW w:w="5686" w:type="dxa"/>
          </w:tcPr>
          <w:p w:rsidR="008B5448" w:rsidRDefault="005C31A3">
            <w:r>
              <w:rPr>
                <w:b/>
                <w:sz w:val="18"/>
                <w:szCs w:val="18"/>
              </w:rPr>
              <w:t>1. Briefly describe the field experience. What did you learn about t</w:t>
            </w:r>
            <w:r>
              <w:rPr>
                <w:b/>
                <w:sz w:val="18"/>
                <w:szCs w:val="18"/>
              </w:rPr>
              <w:t xml:space="preserve">echnology facilitation and leadership from completing this field experience? </w:t>
            </w:r>
            <w:r>
              <w:rPr>
                <w:sz w:val="18"/>
                <w:szCs w:val="18"/>
              </w:rPr>
              <w:t xml:space="preserve"> </w:t>
            </w:r>
          </w:p>
          <w:p w:rsidR="008B5448" w:rsidRDefault="008B5448">
            <w:pPr>
              <w:rPr>
                <w:sz w:val="20"/>
                <w:szCs w:val="20"/>
              </w:rPr>
            </w:pPr>
          </w:p>
          <w:p w:rsidR="008B5448" w:rsidRDefault="005C3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During this </w:t>
            </w:r>
            <w:proofErr w:type="gramStart"/>
            <w:r>
              <w:rPr>
                <w:sz w:val="20"/>
                <w:szCs w:val="20"/>
              </w:rPr>
              <w:t>time</w:t>
            </w:r>
            <w:proofErr w:type="gramEnd"/>
            <w:r>
              <w:rPr>
                <w:sz w:val="20"/>
                <w:szCs w:val="20"/>
              </w:rPr>
              <w:t xml:space="preserve"> I was asked to get on board with a few staff members to help with an assessment tracker that was being used to collect the schools data. I collaborated with two other colleagues to discuss what was being used and how it is being used. We c</w:t>
            </w:r>
            <w:r>
              <w:rPr>
                <w:sz w:val="20"/>
                <w:szCs w:val="20"/>
              </w:rPr>
              <w:t>ollaborated on ways to make it more effective for other teachers using the tool in the school. I provided resources that could help smooth out any kinks in the development of the new tracker system.</w:t>
            </w:r>
          </w:p>
          <w:p w:rsidR="008B5448" w:rsidRDefault="008B5448">
            <w:pPr>
              <w:rPr>
                <w:sz w:val="20"/>
                <w:szCs w:val="20"/>
              </w:rPr>
            </w:pPr>
          </w:p>
          <w:p w:rsidR="008B5448" w:rsidRDefault="008B5448">
            <w:pPr>
              <w:rPr>
                <w:sz w:val="20"/>
                <w:szCs w:val="20"/>
              </w:rPr>
            </w:pPr>
          </w:p>
          <w:p w:rsidR="008B5448" w:rsidRDefault="008B5448">
            <w:pPr>
              <w:rPr>
                <w:sz w:val="20"/>
                <w:szCs w:val="20"/>
              </w:rPr>
            </w:pPr>
          </w:p>
          <w:p w:rsidR="008B5448" w:rsidRDefault="005C31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2. How did this learning relate to the knowledge (wha</w:t>
            </w:r>
            <w:r>
              <w:rPr>
                <w:b/>
                <w:sz w:val="18"/>
                <w:szCs w:val="18"/>
              </w:rPr>
              <w:t>t must you know), skills (what must you be able to do) and dispositions (attitudes, beliefs, enthusiasm) required of a technology facilitator or technology leader? (Refer to the standards you selected in Part I. Use the language of the PSC standards in you</w:t>
            </w:r>
            <w:r>
              <w:rPr>
                <w:b/>
                <w:sz w:val="18"/>
                <w:szCs w:val="18"/>
              </w:rPr>
              <w:t>r answer and reflect on all 3—knowledge, skills, and dispositions.)</w:t>
            </w:r>
            <w:r>
              <w:rPr>
                <w:sz w:val="18"/>
                <w:szCs w:val="18"/>
              </w:rPr>
              <w:t xml:space="preserve"> </w:t>
            </w:r>
          </w:p>
          <w:p w:rsidR="008B5448" w:rsidRDefault="008B5448">
            <w:pPr>
              <w:rPr>
                <w:sz w:val="18"/>
                <w:szCs w:val="18"/>
              </w:rPr>
            </w:pPr>
          </w:p>
          <w:p w:rsidR="008B5448" w:rsidRDefault="005C31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learning related to the knowledge that I should have known which was the issue at hand. Identifying the issue and being able to find different resources that could help with the pro</w:t>
            </w:r>
            <w:r>
              <w:rPr>
                <w:sz w:val="18"/>
                <w:szCs w:val="18"/>
              </w:rPr>
              <w:t>blem was something I needed to know how to do. Having a positive attitude and belief that it could be done allowed me to facilitate the necessary lesson being taught.</w:t>
            </w:r>
          </w:p>
          <w:p w:rsidR="008B5448" w:rsidRDefault="008B5448">
            <w:pPr>
              <w:rPr>
                <w:sz w:val="18"/>
                <w:szCs w:val="18"/>
              </w:rPr>
            </w:pPr>
          </w:p>
          <w:p w:rsidR="008B5448" w:rsidRDefault="008B5448">
            <w:pPr>
              <w:rPr>
                <w:sz w:val="18"/>
                <w:szCs w:val="18"/>
              </w:rPr>
            </w:pPr>
          </w:p>
          <w:p w:rsidR="008B5448" w:rsidRDefault="008B5448">
            <w:pPr>
              <w:rPr>
                <w:sz w:val="18"/>
                <w:szCs w:val="18"/>
              </w:rPr>
            </w:pPr>
          </w:p>
          <w:p w:rsidR="008B5448" w:rsidRDefault="005C31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Describe how this field experience impacted school improvement, faculty development</w:t>
            </w:r>
            <w:r>
              <w:rPr>
                <w:b/>
                <w:sz w:val="18"/>
                <w:szCs w:val="18"/>
              </w:rPr>
              <w:t xml:space="preserve"> or student learning at your school. How can the impact be assessed?</w:t>
            </w:r>
            <w:r>
              <w:rPr>
                <w:sz w:val="18"/>
                <w:szCs w:val="18"/>
              </w:rPr>
              <w:t xml:space="preserve"> </w:t>
            </w:r>
          </w:p>
          <w:p w:rsidR="008B5448" w:rsidRDefault="008B5448">
            <w:pPr>
              <w:rPr>
                <w:sz w:val="18"/>
                <w:szCs w:val="18"/>
              </w:rPr>
            </w:pPr>
          </w:p>
          <w:p w:rsidR="008B5448" w:rsidRDefault="005C31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impacted my school by improving the way they collect data. The tracker is a much easier way to store classroom data and setting up a COB to allow time to combine grade levels and p</w:t>
            </w:r>
            <w:r>
              <w:rPr>
                <w:sz w:val="18"/>
                <w:szCs w:val="18"/>
              </w:rPr>
              <w:t>ods sets up a clear framework of some of the school's strengths and weaknesses in terms of academics.</w:t>
            </w:r>
          </w:p>
          <w:p w:rsidR="008B5448" w:rsidRDefault="008B5448">
            <w:pPr>
              <w:rPr>
                <w:sz w:val="18"/>
                <w:szCs w:val="18"/>
              </w:rPr>
            </w:pPr>
          </w:p>
          <w:p w:rsidR="008B5448" w:rsidRDefault="008B5448">
            <w:pPr>
              <w:rPr>
                <w:sz w:val="18"/>
                <w:szCs w:val="18"/>
              </w:rPr>
            </w:pPr>
          </w:p>
          <w:p w:rsidR="008B5448" w:rsidRDefault="008B5448">
            <w:pPr>
              <w:rPr>
                <w:sz w:val="20"/>
                <w:szCs w:val="20"/>
              </w:rPr>
            </w:pPr>
          </w:p>
        </w:tc>
      </w:tr>
      <w:tr w:rsidR="006562BB" w:rsidTr="00E579A8">
        <w:trPr>
          <w:trHeight w:val="3380"/>
          <w:jc w:val="center"/>
        </w:trPr>
        <w:tc>
          <w:tcPr>
            <w:tcW w:w="12813" w:type="dxa"/>
            <w:gridSpan w:val="4"/>
            <w:tcBorders>
              <w:bottom w:val="single" w:sz="4" w:space="0" w:color="000000"/>
            </w:tcBorders>
          </w:tcPr>
          <w:tbl>
            <w:tblPr>
              <w:tblStyle w:val="a1"/>
              <w:tblpPr w:leftFromText="180" w:rightFromText="180" w:vertAnchor="text" w:tblpY="-171"/>
              <w:tblOverlap w:val="never"/>
              <w:tblW w:w="12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77"/>
              <w:gridCol w:w="1043"/>
              <w:gridCol w:w="1044"/>
              <w:gridCol w:w="1044"/>
              <w:gridCol w:w="1046"/>
              <w:gridCol w:w="1044"/>
              <w:gridCol w:w="1044"/>
              <w:gridCol w:w="1044"/>
              <w:gridCol w:w="1048"/>
            </w:tblGrid>
            <w:tr w:rsidR="006562BB" w:rsidTr="006562BB">
              <w:trPr>
                <w:trHeight w:val="651"/>
              </w:trPr>
              <w:tc>
                <w:tcPr>
                  <w:tcW w:w="12534" w:type="dxa"/>
                  <w:gridSpan w:val="9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>DIVERSITY</w:t>
                  </w:r>
                  <w:r>
                    <w:rPr>
                      <w:b/>
                    </w:rPr>
                    <w:br/>
                  </w:r>
                  <w:r>
                    <w:rPr>
                      <w:sz w:val="20"/>
                      <w:szCs w:val="20"/>
                    </w:rPr>
                    <w:t>(Place an X in the box representing the race/ethnicity and subgroups involved in this field experience.)</w:t>
                  </w:r>
                </w:p>
              </w:tc>
            </w:tr>
            <w:tr w:rsidR="006562BB" w:rsidTr="006562BB">
              <w:trPr>
                <w:trHeight w:val="325"/>
              </w:trPr>
              <w:tc>
                <w:tcPr>
                  <w:tcW w:w="4177" w:type="dxa"/>
                </w:tcPr>
                <w:p w:rsidR="006562BB" w:rsidRDefault="006562BB" w:rsidP="006562BB">
                  <w:pPr>
                    <w:jc w:val="center"/>
                  </w:pPr>
                  <w:r>
                    <w:rPr>
                      <w:b/>
                    </w:rPr>
                    <w:t>Ethnicity</w:t>
                  </w:r>
                </w:p>
              </w:tc>
              <w:tc>
                <w:tcPr>
                  <w:tcW w:w="4177" w:type="dxa"/>
                  <w:gridSpan w:val="4"/>
                </w:tcPr>
                <w:p w:rsidR="006562BB" w:rsidRDefault="006562BB" w:rsidP="006562BB">
                  <w:pPr>
                    <w:jc w:val="center"/>
                  </w:pPr>
                  <w:r>
                    <w:rPr>
                      <w:b/>
                    </w:rPr>
                    <w:t>P-12 Faculty/Staff</w:t>
                  </w:r>
                </w:p>
              </w:tc>
              <w:tc>
                <w:tcPr>
                  <w:tcW w:w="4178" w:type="dxa"/>
                  <w:gridSpan w:val="4"/>
                </w:tcPr>
                <w:p w:rsidR="006562BB" w:rsidRDefault="006562BB" w:rsidP="006562BB">
                  <w:pPr>
                    <w:jc w:val="center"/>
                  </w:pPr>
                  <w:r>
                    <w:rPr>
                      <w:b/>
                    </w:rPr>
                    <w:t>P-12 Students</w:t>
                  </w:r>
                </w:p>
              </w:tc>
            </w:tr>
            <w:tr w:rsidR="006562BB" w:rsidTr="006562BB">
              <w:trPr>
                <w:trHeight w:val="275"/>
              </w:trPr>
              <w:tc>
                <w:tcPr>
                  <w:tcW w:w="4177" w:type="dxa"/>
                </w:tcPr>
                <w:p w:rsidR="006562BB" w:rsidRDefault="006562BB" w:rsidP="006562B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bottom w:val="single" w:sz="4" w:space="0" w:color="000000"/>
                  </w:tcBorders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P-2</w:t>
                  </w:r>
                </w:p>
              </w:tc>
              <w:tc>
                <w:tcPr>
                  <w:tcW w:w="1044" w:type="dxa"/>
                  <w:tcBorders>
                    <w:bottom w:val="single" w:sz="4" w:space="0" w:color="000000"/>
                  </w:tcBorders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3-5</w:t>
                  </w:r>
                </w:p>
              </w:tc>
              <w:tc>
                <w:tcPr>
                  <w:tcW w:w="1044" w:type="dxa"/>
                  <w:tcBorders>
                    <w:bottom w:val="single" w:sz="4" w:space="0" w:color="000000"/>
                  </w:tcBorders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6-8</w:t>
                  </w:r>
                </w:p>
              </w:tc>
              <w:tc>
                <w:tcPr>
                  <w:tcW w:w="1045" w:type="dxa"/>
                  <w:tcBorders>
                    <w:bottom w:val="single" w:sz="4" w:space="0" w:color="000000"/>
                  </w:tcBorders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9-12</w:t>
                  </w:r>
                </w:p>
              </w:tc>
              <w:tc>
                <w:tcPr>
                  <w:tcW w:w="1044" w:type="dxa"/>
                  <w:tcBorders>
                    <w:bottom w:val="single" w:sz="4" w:space="0" w:color="000000"/>
                  </w:tcBorders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P-2</w:t>
                  </w:r>
                </w:p>
              </w:tc>
              <w:tc>
                <w:tcPr>
                  <w:tcW w:w="1044" w:type="dxa"/>
                  <w:tcBorders>
                    <w:bottom w:val="single" w:sz="4" w:space="0" w:color="000000"/>
                  </w:tcBorders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3-5</w:t>
                  </w:r>
                </w:p>
              </w:tc>
              <w:tc>
                <w:tcPr>
                  <w:tcW w:w="1044" w:type="dxa"/>
                  <w:tcBorders>
                    <w:bottom w:val="single" w:sz="4" w:space="0" w:color="000000"/>
                  </w:tcBorders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6-8</w:t>
                  </w:r>
                </w:p>
              </w:tc>
              <w:tc>
                <w:tcPr>
                  <w:tcW w:w="1045" w:type="dxa"/>
                  <w:tcBorders>
                    <w:bottom w:val="single" w:sz="4" w:space="0" w:color="000000"/>
                  </w:tcBorders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9-12</w:t>
                  </w:r>
                </w:p>
              </w:tc>
            </w:tr>
            <w:tr w:rsidR="006562BB" w:rsidTr="006562BB">
              <w:trPr>
                <w:trHeight w:val="275"/>
              </w:trPr>
              <w:tc>
                <w:tcPr>
                  <w:tcW w:w="4177" w:type="dxa"/>
                  <w:shd w:val="clear" w:color="auto" w:fill="auto"/>
                </w:tcPr>
                <w:p w:rsidR="006562BB" w:rsidRDefault="006562BB" w:rsidP="006562BB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Race/Ethnicity:</w:t>
                  </w:r>
                </w:p>
              </w:tc>
              <w:tc>
                <w:tcPr>
                  <w:tcW w:w="1043" w:type="dxa"/>
                  <w:shd w:val="clear" w:color="auto" w:fill="E6E6E6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  <w:shd w:val="clear" w:color="auto" w:fill="E6E6E6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  <w:shd w:val="clear" w:color="auto" w:fill="E6E6E6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  <w:shd w:val="clear" w:color="auto" w:fill="E6E6E6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  <w:shd w:val="clear" w:color="auto" w:fill="E6E6E6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  <w:shd w:val="clear" w:color="auto" w:fill="E6E6E6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  <w:shd w:val="clear" w:color="auto" w:fill="E6E6E6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  <w:shd w:val="clear" w:color="auto" w:fill="E6E6E6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562BB" w:rsidTr="006562BB">
              <w:trPr>
                <w:trHeight w:val="275"/>
              </w:trPr>
              <w:tc>
                <w:tcPr>
                  <w:tcW w:w="4177" w:type="dxa"/>
                </w:tcPr>
                <w:p w:rsidR="006562BB" w:rsidRDefault="006562BB" w:rsidP="006562BB">
                  <w:pPr>
                    <w:tabs>
                      <w:tab w:val="left" w:pos="373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Asian</w:t>
                  </w:r>
                </w:p>
              </w:tc>
              <w:tc>
                <w:tcPr>
                  <w:tcW w:w="1043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562BB" w:rsidTr="006562BB">
              <w:trPr>
                <w:trHeight w:val="275"/>
              </w:trPr>
              <w:tc>
                <w:tcPr>
                  <w:tcW w:w="4177" w:type="dxa"/>
                </w:tcPr>
                <w:p w:rsidR="006562BB" w:rsidRDefault="006562BB" w:rsidP="006562BB">
                  <w:pPr>
                    <w:tabs>
                      <w:tab w:val="left" w:pos="373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Black</w:t>
                  </w:r>
                </w:p>
              </w:tc>
              <w:tc>
                <w:tcPr>
                  <w:tcW w:w="1043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044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044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562BB" w:rsidTr="006562BB">
              <w:trPr>
                <w:trHeight w:val="275"/>
              </w:trPr>
              <w:tc>
                <w:tcPr>
                  <w:tcW w:w="4177" w:type="dxa"/>
                </w:tcPr>
                <w:p w:rsidR="006562BB" w:rsidRDefault="006562BB" w:rsidP="006562BB">
                  <w:pPr>
                    <w:tabs>
                      <w:tab w:val="left" w:pos="373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Hispanic</w:t>
                  </w:r>
                </w:p>
              </w:tc>
              <w:tc>
                <w:tcPr>
                  <w:tcW w:w="1043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562BB" w:rsidTr="006562BB">
              <w:trPr>
                <w:trHeight w:val="275"/>
              </w:trPr>
              <w:tc>
                <w:tcPr>
                  <w:tcW w:w="4177" w:type="dxa"/>
                </w:tcPr>
                <w:p w:rsidR="006562BB" w:rsidRDefault="006562BB" w:rsidP="006562BB">
                  <w:pPr>
                    <w:tabs>
                      <w:tab w:val="left" w:pos="373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  <w:t>Native American/Alaskan Native</w:t>
                  </w:r>
                </w:p>
              </w:tc>
              <w:tc>
                <w:tcPr>
                  <w:tcW w:w="1043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562BB" w:rsidTr="006562BB">
              <w:trPr>
                <w:trHeight w:val="275"/>
              </w:trPr>
              <w:tc>
                <w:tcPr>
                  <w:tcW w:w="4177" w:type="dxa"/>
                </w:tcPr>
                <w:p w:rsidR="006562BB" w:rsidRDefault="006562BB" w:rsidP="006562BB">
                  <w:pPr>
                    <w:tabs>
                      <w:tab w:val="left" w:pos="373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White</w:t>
                  </w:r>
                </w:p>
              </w:tc>
              <w:tc>
                <w:tcPr>
                  <w:tcW w:w="1043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044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044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562BB" w:rsidTr="006562BB">
              <w:trPr>
                <w:trHeight w:val="275"/>
              </w:trPr>
              <w:tc>
                <w:tcPr>
                  <w:tcW w:w="4177" w:type="dxa"/>
                </w:tcPr>
                <w:p w:rsidR="006562BB" w:rsidRDefault="006562BB" w:rsidP="006562BB">
                  <w:pPr>
                    <w:tabs>
                      <w:tab w:val="left" w:pos="373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Multiracial</w:t>
                  </w:r>
                </w:p>
              </w:tc>
              <w:tc>
                <w:tcPr>
                  <w:tcW w:w="1043" w:type="dxa"/>
                  <w:tcBorders>
                    <w:bottom w:val="single" w:sz="4" w:space="0" w:color="000000"/>
                  </w:tcBorders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  <w:tcBorders>
                    <w:bottom w:val="single" w:sz="4" w:space="0" w:color="000000"/>
                  </w:tcBorders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  <w:tcBorders>
                    <w:bottom w:val="single" w:sz="4" w:space="0" w:color="000000"/>
                  </w:tcBorders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  <w:tcBorders>
                    <w:bottom w:val="single" w:sz="4" w:space="0" w:color="000000"/>
                  </w:tcBorders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  <w:tcBorders>
                    <w:bottom w:val="single" w:sz="4" w:space="0" w:color="000000"/>
                  </w:tcBorders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  <w:tcBorders>
                    <w:bottom w:val="single" w:sz="4" w:space="0" w:color="000000"/>
                  </w:tcBorders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  <w:tcBorders>
                    <w:bottom w:val="single" w:sz="4" w:space="0" w:color="000000"/>
                  </w:tcBorders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  <w:tcBorders>
                    <w:bottom w:val="single" w:sz="4" w:space="0" w:color="000000"/>
                  </w:tcBorders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562BB" w:rsidTr="006562BB">
              <w:trPr>
                <w:trHeight w:val="275"/>
              </w:trPr>
              <w:tc>
                <w:tcPr>
                  <w:tcW w:w="4177" w:type="dxa"/>
                  <w:shd w:val="clear" w:color="auto" w:fill="auto"/>
                </w:tcPr>
                <w:p w:rsidR="006562BB" w:rsidRDefault="006562BB" w:rsidP="006562BB">
                  <w:pPr>
                    <w:tabs>
                      <w:tab w:val="left" w:pos="373"/>
                    </w:tabs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Subgroups:</w:t>
                  </w:r>
                </w:p>
              </w:tc>
              <w:tc>
                <w:tcPr>
                  <w:tcW w:w="1043" w:type="dxa"/>
                  <w:shd w:val="clear" w:color="auto" w:fill="E6E6E6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  <w:shd w:val="clear" w:color="auto" w:fill="E6E6E6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  <w:shd w:val="clear" w:color="auto" w:fill="E6E6E6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  <w:shd w:val="clear" w:color="auto" w:fill="E6E6E6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  <w:shd w:val="clear" w:color="auto" w:fill="E6E6E6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  <w:shd w:val="clear" w:color="auto" w:fill="E6E6E6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  <w:shd w:val="clear" w:color="auto" w:fill="E6E6E6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  <w:shd w:val="clear" w:color="auto" w:fill="E6E6E6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562BB" w:rsidTr="006562BB">
              <w:trPr>
                <w:trHeight w:val="275"/>
              </w:trPr>
              <w:tc>
                <w:tcPr>
                  <w:tcW w:w="4177" w:type="dxa"/>
                </w:tcPr>
                <w:p w:rsidR="006562BB" w:rsidRDefault="006562BB" w:rsidP="006562BB">
                  <w:pPr>
                    <w:tabs>
                      <w:tab w:val="left" w:pos="373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Students with Disabilities</w:t>
                  </w:r>
                </w:p>
              </w:tc>
              <w:tc>
                <w:tcPr>
                  <w:tcW w:w="1043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562BB" w:rsidTr="006562BB">
              <w:trPr>
                <w:trHeight w:val="275"/>
              </w:trPr>
              <w:tc>
                <w:tcPr>
                  <w:tcW w:w="4177" w:type="dxa"/>
                </w:tcPr>
                <w:p w:rsidR="006562BB" w:rsidRDefault="006562BB" w:rsidP="006562BB">
                  <w:pPr>
                    <w:tabs>
                      <w:tab w:val="left" w:pos="373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Limited English Proficiency</w:t>
                  </w:r>
                </w:p>
              </w:tc>
              <w:tc>
                <w:tcPr>
                  <w:tcW w:w="1043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562BB" w:rsidTr="006562BB">
              <w:trPr>
                <w:trHeight w:val="275"/>
              </w:trPr>
              <w:tc>
                <w:tcPr>
                  <w:tcW w:w="4177" w:type="dxa"/>
                </w:tcPr>
                <w:p w:rsidR="006562BB" w:rsidRDefault="006562BB" w:rsidP="006562BB">
                  <w:pPr>
                    <w:tabs>
                      <w:tab w:val="left" w:pos="373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Eligible for Free/Reduced Meals</w:t>
                  </w:r>
                </w:p>
              </w:tc>
              <w:tc>
                <w:tcPr>
                  <w:tcW w:w="1043" w:type="dxa"/>
                </w:tcPr>
                <w:p w:rsidR="006562BB" w:rsidRDefault="006562BB" w:rsidP="006562BB">
                  <w:pPr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044" w:type="dxa"/>
                </w:tcPr>
                <w:p w:rsidR="006562BB" w:rsidRDefault="006562BB" w:rsidP="006562B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044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044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</w:tcPr>
                <w:p w:rsidR="006562BB" w:rsidRDefault="006562BB" w:rsidP="006562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562BB" w:rsidRDefault="006562BB">
            <w:pPr>
              <w:rPr>
                <w:sz w:val="20"/>
                <w:szCs w:val="20"/>
              </w:rPr>
            </w:pPr>
          </w:p>
          <w:p w:rsidR="006562BB" w:rsidRDefault="006562BB">
            <w:pPr>
              <w:rPr>
                <w:sz w:val="20"/>
                <w:szCs w:val="20"/>
              </w:rPr>
            </w:pPr>
          </w:p>
          <w:p w:rsidR="006562BB" w:rsidRDefault="006562BB">
            <w:pPr>
              <w:rPr>
                <w:sz w:val="18"/>
                <w:szCs w:val="18"/>
              </w:rPr>
            </w:pPr>
          </w:p>
        </w:tc>
      </w:tr>
    </w:tbl>
    <w:p w:rsidR="008B5448" w:rsidRDefault="008B5448"/>
    <w:sectPr w:rsidR="008B5448">
      <w:pgSz w:w="15840" w:h="12240"/>
      <w:pgMar w:top="720" w:right="648" w:bottom="720" w:left="4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48"/>
    <w:rsid w:val="006562BB"/>
    <w:rsid w:val="008B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D595F"/>
  <w15:docId w15:val="{124604E3-C3C6-429D-9151-ABDCD340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KSP</dc:creator>
  <cp:lastModifiedBy>KSP</cp:lastModifiedBy>
  <cp:revision>2</cp:revision>
  <dcterms:created xsi:type="dcterms:W3CDTF">2018-06-20T23:12:00Z</dcterms:created>
  <dcterms:modified xsi:type="dcterms:W3CDTF">2018-06-20T23:12:00Z</dcterms:modified>
</cp:coreProperties>
</file>